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AE0B" w14:textId="77777777" w:rsidR="005D4130" w:rsidRPr="000E7871" w:rsidRDefault="005D4130" w:rsidP="000E7871">
      <w:pPr>
        <w:spacing w:line="360" w:lineRule="auto"/>
        <w:jc w:val="center"/>
        <w:rPr>
          <w:sz w:val="26"/>
          <w:szCs w:val="26"/>
          <w:lang w:val="fr-FR"/>
        </w:rPr>
      </w:pPr>
      <w:proofErr w:type="spellStart"/>
      <w:r w:rsidRPr="000E7871">
        <w:rPr>
          <w:b/>
          <w:bCs/>
          <w:sz w:val="26"/>
          <w:szCs w:val="26"/>
          <w:lang w:val="fr-FR"/>
        </w:rPr>
        <w:t>Bevertrans</w:t>
      </w:r>
      <w:proofErr w:type="spellEnd"/>
      <w:r w:rsidRPr="000E7871">
        <w:rPr>
          <w:b/>
          <w:bCs/>
          <w:sz w:val="26"/>
          <w:szCs w:val="26"/>
          <w:lang w:val="fr-FR"/>
        </w:rPr>
        <w:t xml:space="preserve"> fête ses 30 ans avec l'ouverture d'un nouveau site à Zedelgem</w:t>
      </w:r>
    </w:p>
    <w:p w14:paraId="5586B349" w14:textId="4CF00B56" w:rsidR="005D4130" w:rsidRPr="000E7871" w:rsidRDefault="005D4130" w:rsidP="000E7871">
      <w:pPr>
        <w:spacing w:line="360" w:lineRule="auto"/>
        <w:jc w:val="center"/>
        <w:rPr>
          <w:sz w:val="22"/>
          <w:szCs w:val="22"/>
          <w:lang w:val="fr-FR"/>
        </w:rPr>
      </w:pPr>
      <w:r w:rsidRPr="000E7871">
        <w:rPr>
          <w:i/>
          <w:iCs/>
          <w:sz w:val="22"/>
          <w:szCs w:val="22"/>
          <w:lang w:val="fr-FR"/>
        </w:rPr>
        <w:t xml:space="preserve">Depuis 30 ans DKV </w:t>
      </w:r>
      <w:proofErr w:type="spellStart"/>
      <w:r w:rsidRPr="000E7871">
        <w:rPr>
          <w:i/>
          <w:iCs/>
          <w:sz w:val="22"/>
          <w:szCs w:val="22"/>
          <w:lang w:val="fr-FR"/>
        </w:rPr>
        <w:t>Mobility</w:t>
      </w:r>
      <w:proofErr w:type="spellEnd"/>
      <w:r w:rsidRPr="000E7871">
        <w:rPr>
          <w:i/>
          <w:iCs/>
          <w:sz w:val="22"/>
          <w:szCs w:val="22"/>
          <w:lang w:val="fr-FR"/>
        </w:rPr>
        <w:t xml:space="preserve"> est un partenaire régulier pour les services de péage et de carburant</w:t>
      </w:r>
    </w:p>
    <w:p w14:paraId="2B98E8D0" w14:textId="77777777" w:rsidR="005D4130" w:rsidRPr="005D4130" w:rsidRDefault="005D4130" w:rsidP="005D4130">
      <w:pPr>
        <w:spacing w:line="360" w:lineRule="auto"/>
        <w:rPr>
          <w:lang w:val="fr-FR"/>
        </w:rPr>
      </w:pPr>
    </w:p>
    <w:p w14:paraId="24283F9E" w14:textId="302BCA63" w:rsidR="005D4130" w:rsidRPr="005D4130" w:rsidRDefault="006A6ECA" w:rsidP="005D4130">
      <w:pPr>
        <w:spacing w:line="360" w:lineRule="auto"/>
        <w:rPr>
          <w:sz w:val="20"/>
          <w:szCs w:val="20"/>
          <w:lang w:val="fr-FR"/>
        </w:rPr>
      </w:pPr>
      <w:r>
        <w:rPr>
          <w:b/>
          <w:bCs/>
          <w:sz w:val="20"/>
          <w:szCs w:val="20"/>
          <w:lang w:val="fr-FR"/>
        </w:rPr>
        <w:t xml:space="preserve">Zedelgem, le 28 octobre 2024 - </w:t>
      </w:r>
      <w:proofErr w:type="spellStart"/>
      <w:r w:rsidR="005D4130" w:rsidRPr="005D4130">
        <w:rPr>
          <w:b/>
          <w:bCs/>
          <w:sz w:val="20"/>
          <w:szCs w:val="20"/>
          <w:lang w:val="fr-FR"/>
        </w:rPr>
        <w:t>Bevertrans</w:t>
      </w:r>
      <w:proofErr w:type="spellEnd"/>
      <w:r w:rsidR="005D4130" w:rsidRPr="005D4130">
        <w:rPr>
          <w:b/>
          <w:bCs/>
          <w:sz w:val="20"/>
          <w:szCs w:val="20"/>
          <w:lang w:val="fr-FR"/>
        </w:rPr>
        <w:t xml:space="preserve"> a fêté son 30ème anniversaire récemment avec l'ouverture d'un tout nouveau site à Zedelgem.</w:t>
      </w:r>
      <w:r w:rsidR="005D4130" w:rsidRPr="005D4130">
        <w:rPr>
          <w:sz w:val="20"/>
          <w:szCs w:val="20"/>
          <w:lang w:val="fr-FR"/>
        </w:rPr>
        <w:t xml:space="preserve"> </w:t>
      </w:r>
      <w:r w:rsidR="005D4130" w:rsidRPr="005D4130">
        <w:rPr>
          <w:b/>
          <w:bCs/>
          <w:sz w:val="20"/>
          <w:szCs w:val="20"/>
          <w:lang w:val="fr-FR"/>
        </w:rPr>
        <w:t>Afin de se conformer à la législation européenne dans le cadre du Package Mobilité, la société y propose à ses chauffeurs étrangers dix logements et les installations sanitaires correspondantes, avec parking et installations de lavage.</w:t>
      </w:r>
      <w:r w:rsidR="005D4130" w:rsidRPr="005D4130">
        <w:rPr>
          <w:sz w:val="20"/>
          <w:szCs w:val="20"/>
          <w:lang w:val="fr-FR"/>
        </w:rPr>
        <w:t xml:space="preserve"> </w:t>
      </w:r>
    </w:p>
    <w:p w14:paraId="371D51E3" w14:textId="77777777" w:rsidR="005D4130" w:rsidRPr="005D4130" w:rsidRDefault="005D4130" w:rsidP="005D4130">
      <w:pPr>
        <w:spacing w:line="360" w:lineRule="auto"/>
        <w:rPr>
          <w:sz w:val="20"/>
          <w:szCs w:val="20"/>
          <w:lang w:val="fr-FR"/>
        </w:rPr>
      </w:pPr>
    </w:p>
    <w:p w14:paraId="7DA07F3C" w14:textId="02B58D23" w:rsidR="005D4130" w:rsidRPr="005D4130" w:rsidRDefault="005D4130" w:rsidP="005D4130">
      <w:pPr>
        <w:spacing w:line="360" w:lineRule="auto"/>
        <w:rPr>
          <w:b/>
          <w:bCs/>
          <w:sz w:val="20"/>
          <w:szCs w:val="20"/>
          <w:lang w:val="fr-FR"/>
        </w:rPr>
      </w:pPr>
      <w:proofErr w:type="spellStart"/>
      <w:r w:rsidRPr="005D4130">
        <w:rPr>
          <w:b/>
          <w:bCs/>
          <w:sz w:val="20"/>
          <w:szCs w:val="20"/>
          <w:lang w:val="fr-FR"/>
        </w:rPr>
        <w:t>Bevertrans</w:t>
      </w:r>
      <w:proofErr w:type="spellEnd"/>
    </w:p>
    <w:p w14:paraId="7ADB41DC" w14:textId="77777777" w:rsidR="005D4130" w:rsidRPr="005D4130" w:rsidRDefault="005D4130" w:rsidP="005D4130">
      <w:pPr>
        <w:spacing w:line="360" w:lineRule="auto"/>
        <w:rPr>
          <w:sz w:val="20"/>
          <w:szCs w:val="20"/>
          <w:lang w:val="fr-FR"/>
        </w:rPr>
      </w:pPr>
      <w:r w:rsidRPr="005D4130">
        <w:rPr>
          <w:sz w:val="20"/>
          <w:szCs w:val="20"/>
          <w:lang w:val="fr-FR"/>
        </w:rPr>
        <w:t xml:space="preserve">L'entreprise internationale de transport </w:t>
      </w:r>
      <w:proofErr w:type="spellStart"/>
      <w:r w:rsidRPr="005D4130">
        <w:rPr>
          <w:sz w:val="20"/>
          <w:szCs w:val="20"/>
          <w:lang w:val="fr-FR"/>
        </w:rPr>
        <w:t>Bevertrans</w:t>
      </w:r>
      <w:proofErr w:type="spellEnd"/>
      <w:r w:rsidRPr="005D4130">
        <w:rPr>
          <w:sz w:val="20"/>
          <w:szCs w:val="20"/>
          <w:lang w:val="fr-FR"/>
        </w:rPr>
        <w:t xml:space="preserve"> a été fondée en décembre 1993 par Geert </w:t>
      </w:r>
      <w:proofErr w:type="spellStart"/>
      <w:r w:rsidRPr="005D4130">
        <w:rPr>
          <w:sz w:val="20"/>
          <w:szCs w:val="20"/>
          <w:lang w:val="fr-FR"/>
        </w:rPr>
        <w:t>Verhegge</w:t>
      </w:r>
      <w:proofErr w:type="spellEnd"/>
      <w:r w:rsidRPr="005D4130">
        <w:rPr>
          <w:sz w:val="20"/>
          <w:szCs w:val="20"/>
          <w:lang w:val="fr-FR"/>
        </w:rPr>
        <w:t xml:space="preserve"> et Jean-Marie </w:t>
      </w:r>
      <w:proofErr w:type="spellStart"/>
      <w:r w:rsidRPr="005D4130">
        <w:rPr>
          <w:sz w:val="20"/>
          <w:szCs w:val="20"/>
          <w:lang w:val="fr-FR"/>
        </w:rPr>
        <w:t>Betsch</w:t>
      </w:r>
      <w:proofErr w:type="spellEnd"/>
      <w:r w:rsidRPr="005D4130">
        <w:rPr>
          <w:sz w:val="20"/>
          <w:szCs w:val="20"/>
          <w:lang w:val="fr-FR"/>
        </w:rPr>
        <w:t xml:space="preserve">. En 2021, les filles de Geert, Charlotte, Liselotte et Marlotte ont repris l'entreprise. Les trois sœurs ont apporté non seulement leur ‘girl power’, mais aussi leur expertise spécifique. Charlotte s'occupe de la gestion des ressources humaines, Liselotte est responsable des finances et Marlotte s'occupe du fonctionnement opérationnel et commercial.  </w:t>
      </w:r>
    </w:p>
    <w:p w14:paraId="487A914D" w14:textId="77777777" w:rsidR="005D4130" w:rsidRPr="005D4130" w:rsidRDefault="005D4130" w:rsidP="005D4130">
      <w:pPr>
        <w:spacing w:line="360" w:lineRule="auto"/>
        <w:rPr>
          <w:sz w:val="20"/>
          <w:szCs w:val="20"/>
          <w:lang w:val="fr-FR"/>
        </w:rPr>
      </w:pPr>
    </w:p>
    <w:p w14:paraId="3EA181A7" w14:textId="59E42763" w:rsidR="005D4130" w:rsidRPr="005D4130" w:rsidRDefault="005D4130" w:rsidP="005D4130">
      <w:pPr>
        <w:spacing w:line="360" w:lineRule="auto"/>
        <w:rPr>
          <w:b/>
          <w:bCs/>
          <w:sz w:val="20"/>
          <w:szCs w:val="20"/>
          <w:lang w:val="fr-FR"/>
        </w:rPr>
      </w:pPr>
      <w:r w:rsidRPr="005D4130">
        <w:rPr>
          <w:b/>
          <w:bCs/>
          <w:sz w:val="20"/>
          <w:szCs w:val="20"/>
          <w:lang w:val="fr-FR"/>
        </w:rPr>
        <w:t>Nouveau site</w:t>
      </w:r>
    </w:p>
    <w:p w14:paraId="212524E5" w14:textId="77777777" w:rsidR="005D4130" w:rsidRPr="005D4130" w:rsidRDefault="005D4130" w:rsidP="005D4130">
      <w:pPr>
        <w:spacing w:line="360" w:lineRule="auto"/>
        <w:rPr>
          <w:sz w:val="20"/>
          <w:szCs w:val="20"/>
          <w:lang w:val="fr-FR"/>
        </w:rPr>
      </w:pPr>
      <w:r w:rsidRPr="005D4130">
        <w:rPr>
          <w:sz w:val="20"/>
          <w:szCs w:val="20"/>
          <w:lang w:val="fr-FR"/>
        </w:rPr>
        <w:t>Au total, l'entreprise compte aujourd'hui quelque 70 travailleurs, dont 65 chauffeurs, et un grand nombre d'entre eux passent leur week-end dans l'entreprise. Pour les chauffeurs, le nouveau site a été inauguré le week-end dernier afin de se conformer à la nouvelle directive européenne dans le cadre du package Mobilité. Cette directive stipule que les conducteurs étrangers doivent disposer d'un lieu de repos confortable avec un endroit pour dormir pendant le week-end en dehors du camion même. Le nouveau site est plus que satisfaisant, puisqu'il offre non seulement des endroits pour dormir, mais aussi une cuisine et des douches.</w:t>
      </w:r>
    </w:p>
    <w:p w14:paraId="29052A94" w14:textId="77777777" w:rsidR="005D4130" w:rsidRPr="005D4130" w:rsidRDefault="005D4130" w:rsidP="005D4130">
      <w:pPr>
        <w:spacing w:line="360" w:lineRule="auto"/>
        <w:rPr>
          <w:sz w:val="20"/>
          <w:szCs w:val="20"/>
          <w:lang w:val="fr-FR"/>
        </w:rPr>
      </w:pPr>
    </w:p>
    <w:p w14:paraId="463F2AE2" w14:textId="77777777" w:rsidR="005D4130" w:rsidRPr="005D4130" w:rsidRDefault="005D4130" w:rsidP="005D4130">
      <w:pPr>
        <w:spacing w:line="360" w:lineRule="auto"/>
        <w:rPr>
          <w:sz w:val="20"/>
          <w:szCs w:val="20"/>
          <w:lang w:val="fr-FR"/>
        </w:rPr>
      </w:pPr>
      <w:r w:rsidRPr="005D4130">
        <w:rPr>
          <w:b/>
          <w:bCs/>
          <w:sz w:val="20"/>
          <w:szCs w:val="20"/>
          <w:lang w:val="fr-FR"/>
        </w:rPr>
        <w:t xml:space="preserve">Coopération avec DKV </w:t>
      </w:r>
      <w:proofErr w:type="spellStart"/>
      <w:r w:rsidRPr="005D4130">
        <w:rPr>
          <w:b/>
          <w:bCs/>
          <w:sz w:val="20"/>
          <w:szCs w:val="20"/>
          <w:lang w:val="fr-FR"/>
        </w:rPr>
        <w:t>Mobility</w:t>
      </w:r>
      <w:proofErr w:type="spellEnd"/>
    </w:p>
    <w:p w14:paraId="005D0602" w14:textId="77777777" w:rsidR="005D4130" w:rsidRPr="005D4130" w:rsidRDefault="005D4130" w:rsidP="005D4130">
      <w:pPr>
        <w:spacing w:line="360" w:lineRule="auto"/>
        <w:rPr>
          <w:sz w:val="20"/>
          <w:szCs w:val="20"/>
          <w:lang w:val="fr-FR"/>
        </w:rPr>
      </w:pPr>
      <w:proofErr w:type="spellStart"/>
      <w:r w:rsidRPr="005D4130">
        <w:rPr>
          <w:sz w:val="20"/>
          <w:szCs w:val="20"/>
          <w:lang w:val="fr-FR"/>
        </w:rPr>
        <w:t>Bevertrans</w:t>
      </w:r>
      <w:proofErr w:type="spellEnd"/>
      <w:r w:rsidRPr="005D4130">
        <w:rPr>
          <w:sz w:val="20"/>
          <w:szCs w:val="20"/>
          <w:lang w:val="fr-FR"/>
        </w:rPr>
        <w:t xml:space="preserve"> collabore avec DKV </w:t>
      </w:r>
      <w:proofErr w:type="spellStart"/>
      <w:r w:rsidRPr="005D4130">
        <w:rPr>
          <w:sz w:val="20"/>
          <w:szCs w:val="20"/>
          <w:lang w:val="fr-FR"/>
        </w:rPr>
        <w:t>Mobility</w:t>
      </w:r>
      <w:proofErr w:type="spellEnd"/>
      <w:r w:rsidRPr="005D4130">
        <w:rPr>
          <w:sz w:val="20"/>
          <w:szCs w:val="20"/>
          <w:lang w:val="fr-FR"/>
        </w:rPr>
        <w:t xml:space="preserve"> depuis le premier jour, c'est-à-dire depuis plus de 30 ans. Tous les camions sont équipés de la DKV Box Europe et disposent d'une DKV </w:t>
      </w:r>
      <w:proofErr w:type="spellStart"/>
      <w:r w:rsidRPr="005D4130">
        <w:rPr>
          <w:sz w:val="20"/>
          <w:szCs w:val="20"/>
          <w:lang w:val="fr-FR"/>
        </w:rPr>
        <w:t>Card</w:t>
      </w:r>
      <w:proofErr w:type="spellEnd"/>
      <w:r w:rsidRPr="005D4130">
        <w:rPr>
          <w:sz w:val="20"/>
          <w:szCs w:val="20"/>
          <w:lang w:val="fr-FR"/>
        </w:rPr>
        <w:t xml:space="preserve">. </w:t>
      </w:r>
    </w:p>
    <w:p w14:paraId="0BBC2F68" w14:textId="77777777" w:rsidR="005D4130" w:rsidRPr="005D4130" w:rsidRDefault="005D4130" w:rsidP="005D4130">
      <w:pPr>
        <w:spacing w:line="360" w:lineRule="auto"/>
        <w:rPr>
          <w:sz w:val="20"/>
          <w:szCs w:val="20"/>
          <w:lang w:val="fr-FR"/>
        </w:rPr>
      </w:pPr>
    </w:p>
    <w:p w14:paraId="4D73507F" w14:textId="6D2448C1" w:rsidR="005D4130" w:rsidRPr="005D4130" w:rsidRDefault="005D4130" w:rsidP="005D4130">
      <w:pPr>
        <w:spacing w:line="360" w:lineRule="auto"/>
        <w:rPr>
          <w:sz w:val="20"/>
          <w:szCs w:val="20"/>
          <w:lang w:val="fr-FR"/>
        </w:rPr>
      </w:pPr>
      <w:r w:rsidRPr="005D4130">
        <w:rPr>
          <w:b/>
          <w:bCs/>
          <w:sz w:val="20"/>
          <w:szCs w:val="20"/>
          <w:lang w:val="fr-FR"/>
        </w:rPr>
        <w:t xml:space="preserve">Liselotte </w:t>
      </w:r>
      <w:proofErr w:type="spellStart"/>
      <w:r w:rsidRPr="005D4130">
        <w:rPr>
          <w:b/>
          <w:bCs/>
          <w:sz w:val="20"/>
          <w:szCs w:val="20"/>
          <w:lang w:val="fr-FR"/>
        </w:rPr>
        <w:t>Verhegge</w:t>
      </w:r>
      <w:proofErr w:type="spellEnd"/>
      <w:r w:rsidRPr="005D4130">
        <w:rPr>
          <w:b/>
          <w:bCs/>
          <w:sz w:val="20"/>
          <w:szCs w:val="20"/>
          <w:lang w:val="fr-FR"/>
        </w:rPr>
        <w:t xml:space="preserve">, directrice financière de </w:t>
      </w:r>
      <w:proofErr w:type="spellStart"/>
      <w:r w:rsidRPr="005D4130">
        <w:rPr>
          <w:b/>
          <w:bCs/>
          <w:sz w:val="20"/>
          <w:szCs w:val="20"/>
          <w:lang w:val="fr-FR"/>
        </w:rPr>
        <w:t>Bevertrans</w:t>
      </w:r>
      <w:proofErr w:type="spellEnd"/>
      <w:r w:rsidRPr="005D4130">
        <w:rPr>
          <w:sz w:val="20"/>
          <w:szCs w:val="20"/>
          <w:lang w:val="fr-FR"/>
        </w:rPr>
        <w:t xml:space="preserve">, se réjouit de cette collaboration de longue date : « </w:t>
      </w:r>
      <w:r w:rsidRPr="005D4130">
        <w:rPr>
          <w:i/>
          <w:iCs/>
          <w:sz w:val="20"/>
          <w:szCs w:val="20"/>
          <w:lang w:val="fr-FR"/>
        </w:rPr>
        <w:t>En tant qu'entreprise internationale de transport, nous voyageons dans toute l'Europe et il est extrêmement intéressant de pouvoir compter sur un vaste réseau d'acceptation.</w:t>
      </w:r>
      <w:r w:rsidRPr="005D4130">
        <w:rPr>
          <w:sz w:val="20"/>
          <w:szCs w:val="20"/>
          <w:lang w:val="fr-FR"/>
        </w:rPr>
        <w:t xml:space="preserve"> </w:t>
      </w:r>
      <w:r w:rsidRPr="005D4130">
        <w:rPr>
          <w:i/>
          <w:iCs/>
          <w:sz w:val="20"/>
          <w:szCs w:val="20"/>
          <w:lang w:val="fr-FR"/>
        </w:rPr>
        <w:t>Le guichet unique (one-stop-shop) est également important pour nous.</w:t>
      </w:r>
      <w:r w:rsidRPr="005D4130">
        <w:rPr>
          <w:sz w:val="20"/>
          <w:szCs w:val="20"/>
          <w:lang w:val="fr-FR"/>
        </w:rPr>
        <w:t xml:space="preserve"> </w:t>
      </w:r>
      <w:r w:rsidRPr="005D4130">
        <w:rPr>
          <w:i/>
          <w:iCs/>
          <w:sz w:val="20"/>
          <w:szCs w:val="20"/>
          <w:lang w:val="fr-FR"/>
        </w:rPr>
        <w:t xml:space="preserve">Dès le début, nous nous sommes associés à DKV </w:t>
      </w:r>
      <w:proofErr w:type="spellStart"/>
      <w:r w:rsidRPr="005D4130">
        <w:rPr>
          <w:i/>
          <w:iCs/>
          <w:sz w:val="20"/>
          <w:szCs w:val="20"/>
          <w:lang w:val="fr-FR"/>
        </w:rPr>
        <w:t>Mobility</w:t>
      </w:r>
      <w:proofErr w:type="spellEnd"/>
      <w:r w:rsidRPr="005D4130">
        <w:rPr>
          <w:i/>
          <w:iCs/>
          <w:sz w:val="20"/>
          <w:szCs w:val="20"/>
          <w:lang w:val="fr-FR"/>
        </w:rPr>
        <w:t xml:space="preserve"> pour ses cartes carburant</w:t>
      </w:r>
      <w:r>
        <w:rPr>
          <w:i/>
          <w:iCs/>
          <w:sz w:val="20"/>
          <w:szCs w:val="20"/>
          <w:lang w:val="fr-FR"/>
        </w:rPr>
        <w:t>es</w:t>
      </w:r>
      <w:r w:rsidRPr="005D4130">
        <w:rPr>
          <w:i/>
          <w:iCs/>
          <w:sz w:val="20"/>
          <w:szCs w:val="20"/>
          <w:lang w:val="fr-FR"/>
        </w:rPr>
        <w:t xml:space="preserve"> et dès que la DKV Box Europe a été mise en service, nous l'avons immédiatement adoptée.</w:t>
      </w:r>
      <w:r w:rsidRPr="005D4130">
        <w:rPr>
          <w:sz w:val="20"/>
          <w:szCs w:val="20"/>
          <w:lang w:val="fr-FR"/>
        </w:rPr>
        <w:t xml:space="preserve"> En effet, elle offre un gain de temps et un confort maximum grâce à l'installation plug-and-</w:t>
      </w:r>
      <w:proofErr w:type="spellStart"/>
      <w:r w:rsidRPr="005D4130">
        <w:rPr>
          <w:sz w:val="20"/>
          <w:szCs w:val="20"/>
          <w:lang w:val="fr-FR"/>
        </w:rPr>
        <w:t>play</w:t>
      </w:r>
      <w:proofErr w:type="spellEnd"/>
      <w:r w:rsidRPr="005D4130">
        <w:rPr>
          <w:sz w:val="20"/>
          <w:szCs w:val="20"/>
          <w:lang w:val="fr-FR"/>
        </w:rPr>
        <w:t xml:space="preserve"> et à la facturation automatique. </w:t>
      </w:r>
      <w:r w:rsidRPr="005D4130">
        <w:rPr>
          <w:i/>
          <w:iCs/>
          <w:sz w:val="20"/>
          <w:szCs w:val="20"/>
          <w:lang w:val="fr-FR"/>
        </w:rPr>
        <w:t xml:space="preserve">De plus, DKV </w:t>
      </w:r>
      <w:proofErr w:type="spellStart"/>
      <w:r w:rsidRPr="005D4130">
        <w:rPr>
          <w:i/>
          <w:iCs/>
          <w:sz w:val="20"/>
          <w:szCs w:val="20"/>
          <w:lang w:val="fr-FR"/>
        </w:rPr>
        <w:t>Mobility</w:t>
      </w:r>
      <w:proofErr w:type="spellEnd"/>
      <w:r w:rsidRPr="005D4130">
        <w:rPr>
          <w:i/>
          <w:iCs/>
          <w:sz w:val="20"/>
          <w:szCs w:val="20"/>
          <w:lang w:val="fr-FR"/>
        </w:rPr>
        <w:t xml:space="preserve"> prend en charge l'ensemble de la procédure de récupération de la TVA.</w:t>
      </w:r>
      <w:r w:rsidRPr="005D4130">
        <w:rPr>
          <w:sz w:val="20"/>
          <w:szCs w:val="20"/>
          <w:lang w:val="fr-FR"/>
        </w:rPr>
        <w:t xml:space="preserve"> </w:t>
      </w:r>
      <w:r w:rsidRPr="005D4130">
        <w:rPr>
          <w:i/>
          <w:iCs/>
          <w:sz w:val="20"/>
          <w:szCs w:val="20"/>
          <w:lang w:val="fr-FR"/>
        </w:rPr>
        <w:t>Et tout est regroupé sur une seule facture !</w:t>
      </w:r>
      <w:r w:rsidRPr="005D4130">
        <w:rPr>
          <w:sz w:val="20"/>
          <w:szCs w:val="20"/>
          <w:lang w:val="fr-FR"/>
        </w:rPr>
        <w:t xml:space="preserve"> </w:t>
      </w:r>
      <w:r w:rsidRPr="005D4130">
        <w:rPr>
          <w:i/>
          <w:iCs/>
          <w:sz w:val="20"/>
          <w:szCs w:val="20"/>
          <w:lang w:val="fr-FR"/>
        </w:rPr>
        <w:t xml:space="preserve">Les produits de DKV </w:t>
      </w:r>
      <w:proofErr w:type="spellStart"/>
      <w:r w:rsidRPr="005D4130">
        <w:rPr>
          <w:i/>
          <w:iCs/>
          <w:sz w:val="20"/>
          <w:szCs w:val="20"/>
          <w:lang w:val="fr-FR"/>
        </w:rPr>
        <w:lastRenderedPageBreak/>
        <w:t>Mobility</w:t>
      </w:r>
      <w:proofErr w:type="spellEnd"/>
      <w:r w:rsidRPr="005D4130">
        <w:rPr>
          <w:i/>
          <w:iCs/>
          <w:sz w:val="20"/>
          <w:szCs w:val="20"/>
          <w:lang w:val="fr-FR"/>
        </w:rPr>
        <w:t xml:space="preserve"> sont très faciles à utiliser et l'excellent service, ainsi que le bon contact avec notre interlocuteur, sont très importants pour nous ».</w:t>
      </w:r>
    </w:p>
    <w:p w14:paraId="5BE3E454" w14:textId="77777777" w:rsidR="005D4130" w:rsidRPr="005D4130" w:rsidRDefault="005D4130" w:rsidP="005D4130">
      <w:pPr>
        <w:spacing w:line="360" w:lineRule="auto"/>
        <w:rPr>
          <w:sz w:val="20"/>
          <w:szCs w:val="20"/>
          <w:lang w:val="fr-FR"/>
        </w:rPr>
      </w:pPr>
    </w:p>
    <w:p w14:paraId="50BB5104" w14:textId="77777777" w:rsidR="005D4130" w:rsidRPr="005D4130" w:rsidRDefault="005D4130" w:rsidP="005D4130">
      <w:pPr>
        <w:spacing w:line="360" w:lineRule="auto"/>
        <w:rPr>
          <w:sz w:val="20"/>
          <w:szCs w:val="20"/>
          <w:lang w:val="fr-FR"/>
        </w:rPr>
      </w:pPr>
      <w:proofErr w:type="spellStart"/>
      <w:r w:rsidRPr="005D4130">
        <w:rPr>
          <w:b/>
          <w:bCs/>
          <w:sz w:val="20"/>
          <w:szCs w:val="20"/>
          <w:lang w:val="fr-FR"/>
        </w:rPr>
        <w:t>Leentje</w:t>
      </w:r>
      <w:proofErr w:type="spellEnd"/>
      <w:r w:rsidRPr="005D4130">
        <w:rPr>
          <w:b/>
          <w:bCs/>
          <w:sz w:val="20"/>
          <w:szCs w:val="20"/>
          <w:lang w:val="fr-FR"/>
        </w:rPr>
        <w:t xml:space="preserve"> </w:t>
      </w:r>
      <w:proofErr w:type="spellStart"/>
      <w:r w:rsidRPr="005D4130">
        <w:rPr>
          <w:b/>
          <w:bCs/>
          <w:sz w:val="20"/>
          <w:szCs w:val="20"/>
          <w:lang w:val="fr-FR"/>
        </w:rPr>
        <w:t>Huygebaert</w:t>
      </w:r>
      <w:proofErr w:type="spellEnd"/>
      <w:r w:rsidRPr="005D4130">
        <w:rPr>
          <w:b/>
          <w:bCs/>
          <w:sz w:val="20"/>
          <w:szCs w:val="20"/>
          <w:lang w:val="fr-FR"/>
        </w:rPr>
        <w:t xml:space="preserve">, </w:t>
      </w:r>
      <w:proofErr w:type="spellStart"/>
      <w:r w:rsidRPr="005D4130">
        <w:rPr>
          <w:b/>
          <w:bCs/>
          <w:sz w:val="20"/>
          <w:szCs w:val="20"/>
          <w:lang w:val="fr-FR"/>
        </w:rPr>
        <w:t>Account</w:t>
      </w:r>
      <w:proofErr w:type="spellEnd"/>
      <w:r w:rsidRPr="005D4130">
        <w:rPr>
          <w:b/>
          <w:bCs/>
          <w:sz w:val="20"/>
          <w:szCs w:val="20"/>
          <w:lang w:val="fr-FR"/>
        </w:rPr>
        <w:t xml:space="preserve"> Manager chez DKV </w:t>
      </w:r>
      <w:proofErr w:type="spellStart"/>
      <w:r w:rsidRPr="005D4130">
        <w:rPr>
          <w:b/>
          <w:bCs/>
          <w:sz w:val="20"/>
          <w:szCs w:val="20"/>
          <w:lang w:val="fr-FR"/>
        </w:rPr>
        <w:t>Mobility</w:t>
      </w:r>
      <w:proofErr w:type="spellEnd"/>
      <w:r w:rsidRPr="005D4130">
        <w:rPr>
          <w:sz w:val="20"/>
          <w:szCs w:val="20"/>
          <w:lang w:val="fr-FR"/>
        </w:rPr>
        <w:t xml:space="preserve">, est extrêmement fière d'un client de si longue date : </w:t>
      </w:r>
      <w:r w:rsidRPr="005D4130">
        <w:rPr>
          <w:i/>
          <w:iCs/>
          <w:sz w:val="20"/>
          <w:szCs w:val="20"/>
          <w:lang w:val="fr-FR"/>
        </w:rPr>
        <w:t xml:space="preserve">"Chez DKV </w:t>
      </w:r>
      <w:proofErr w:type="spellStart"/>
      <w:r w:rsidRPr="005D4130">
        <w:rPr>
          <w:i/>
          <w:iCs/>
          <w:sz w:val="20"/>
          <w:szCs w:val="20"/>
          <w:lang w:val="fr-FR"/>
        </w:rPr>
        <w:t>Mobility</w:t>
      </w:r>
      <w:proofErr w:type="spellEnd"/>
      <w:r w:rsidRPr="005D4130">
        <w:rPr>
          <w:i/>
          <w:iCs/>
          <w:sz w:val="20"/>
          <w:szCs w:val="20"/>
          <w:lang w:val="fr-FR"/>
        </w:rPr>
        <w:t xml:space="preserve">, nous portons les fruits de 30 ans de collaboration fructueuse avec </w:t>
      </w:r>
      <w:proofErr w:type="spellStart"/>
      <w:r w:rsidRPr="005D4130">
        <w:rPr>
          <w:i/>
          <w:iCs/>
          <w:sz w:val="20"/>
          <w:szCs w:val="20"/>
          <w:lang w:val="fr-FR"/>
        </w:rPr>
        <w:t>Bevertrans</w:t>
      </w:r>
      <w:proofErr w:type="spellEnd"/>
      <w:r w:rsidRPr="005D4130">
        <w:rPr>
          <w:i/>
          <w:iCs/>
          <w:sz w:val="20"/>
          <w:szCs w:val="20"/>
          <w:lang w:val="fr-FR"/>
        </w:rPr>
        <w:t>.</w:t>
      </w:r>
      <w:r w:rsidRPr="005D4130">
        <w:rPr>
          <w:sz w:val="20"/>
          <w:szCs w:val="20"/>
          <w:lang w:val="fr-FR"/>
        </w:rPr>
        <w:t xml:space="preserve"> </w:t>
      </w:r>
      <w:r w:rsidRPr="005D4130">
        <w:rPr>
          <w:i/>
          <w:iCs/>
          <w:sz w:val="20"/>
          <w:szCs w:val="20"/>
          <w:lang w:val="fr-FR"/>
        </w:rPr>
        <w:t>Les récentes réalisations</w:t>
      </w:r>
      <w:r w:rsidRPr="005D4130">
        <w:rPr>
          <w:sz w:val="20"/>
          <w:szCs w:val="20"/>
          <w:lang w:val="fr-FR"/>
        </w:rPr>
        <w:t xml:space="preserve"> </w:t>
      </w:r>
      <w:r w:rsidRPr="005D4130">
        <w:rPr>
          <w:i/>
          <w:iCs/>
          <w:sz w:val="20"/>
          <w:szCs w:val="20"/>
          <w:lang w:val="fr-FR"/>
        </w:rPr>
        <w:t>soulignent la nature innovante de l'entreprise et l'ambition saine de sa direction.</w:t>
      </w:r>
      <w:r w:rsidRPr="005D4130">
        <w:rPr>
          <w:sz w:val="20"/>
          <w:szCs w:val="20"/>
          <w:lang w:val="fr-FR"/>
        </w:rPr>
        <w:t xml:space="preserve"> </w:t>
      </w:r>
      <w:r w:rsidRPr="005D4130">
        <w:rPr>
          <w:i/>
          <w:iCs/>
          <w:sz w:val="20"/>
          <w:szCs w:val="20"/>
          <w:lang w:val="fr-FR"/>
        </w:rPr>
        <w:t xml:space="preserve">Il est formidable que DKV </w:t>
      </w:r>
      <w:proofErr w:type="spellStart"/>
      <w:r w:rsidRPr="005D4130">
        <w:rPr>
          <w:i/>
          <w:iCs/>
          <w:sz w:val="20"/>
          <w:szCs w:val="20"/>
          <w:lang w:val="fr-FR"/>
        </w:rPr>
        <w:t>Mobility</w:t>
      </w:r>
      <w:proofErr w:type="spellEnd"/>
      <w:r w:rsidRPr="005D4130">
        <w:rPr>
          <w:i/>
          <w:iCs/>
          <w:sz w:val="20"/>
          <w:szCs w:val="20"/>
          <w:lang w:val="fr-FR"/>
        </w:rPr>
        <w:t xml:space="preserve"> puisse contribuer à cette belle histoire de réussite.</w:t>
      </w:r>
      <w:r w:rsidRPr="005D4130">
        <w:rPr>
          <w:sz w:val="20"/>
          <w:szCs w:val="20"/>
          <w:lang w:val="fr-FR"/>
        </w:rPr>
        <w:t xml:space="preserve"> </w:t>
      </w:r>
      <w:proofErr w:type="spellStart"/>
      <w:r w:rsidRPr="005D4130">
        <w:rPr>
          <w:i/>
          <w:iCs/>
          <w:sz w:val="20"/>
          <w:szCs w:val="20"/>
          <w:lang w:val="fr-FR"/>
        </w:rPr>
        <w:t>Bevertrans</w:t>
      </w:r>
      <w:proofErr w:type="spellEnd"/>
      <w:r w:rsidRPr="005D4130">
        <w:rPr>
          <w:i/>
          <w:iCs/>
          <w:sz w:val="20"/>
          <w:szCs w:val="20"/>
          <w:lang w:val="fr-FR"/>
        </w:rPr>
        <w:t xml:space="preserve"> dispose d’un avenir fantastique et nous leur souhaitons bonne chance !"</w:t>
      </w:r>
    </w:p>
    <w:p w14:paraId="3D1FF2E0" w14:textId="77777777" w:rsidR="005D4130" w:rsidRPr="005D4130" w:rsidRDefault="005D4130" w:rsidP="005D4130">
      <w:pPr>
        <w:spacing w:line="360" w:lineRule="auto"/>
        <w:rPr>
          <w:sz w:val="20"/>
          <w:szCs w:val="20"/>
          <w:lang w:val="fr-FR"/>
        </w:rPr>
      </w:pPr>
    </w:p>
    <w:p w14:paraId="55CB7611" w14:textId="77777777" w:rsidR="0018134D" w:rsidRPr="005D4130" w:rsidRDefault="0018134D" w:rsidP="005D4130">
      <w:pPr>
        <w:spacing w:line="360" w:lineRule="auto"/>
        <w:rPr>
          <w:sz w:val="20"/>
          <w:szCs w:val="20"/>
          <w:lang w:val="fr-FR"/>
        </w:rPr>
      </w:pPr>
    </w:p>
    <w:p w14:paraId="54B5A9FD" w14:textId="1D007D30" w:rsidR="0018134D" w:rsidRPr="005D4130" w:rsidRDefault="005D4130" w:rsidP="005D4130">
      <w:pPr>
        <w:spacing w:line="360" w:lineRule="auto"/>
        <w:rPr>
          <w:b/>
          <w:bCs/>
          <w:sz w:val="20"/>
          <w:szCs w:val="20"/>
          <w:lang w:val="fr-FR"/>
        </w:rPr>
      </w:pPr>
      <w:r>
        <w:rPr>
          <w:b/>
          <w:bCs/>
          <w:sz w:val="20"/>
          <w:szCs w:val="20"/>
          <w:lang w:val="fr-FR"/>
        </w:rPr>
        <w:t>A propos de</w:t>
      </w:r>
      <w:r w:rsidR="0018134D" w:rsidRPr="005D4130">
        <w:rPr>
          <w:b/>
          <w:bCs/>
          <w:sz w:val="20"/>
          <w:szCs w:val="20"/>
          <w:lang w:val="fr-FR"/>
        </w:rPr>
        <w:t xml:space="preserve"> </w:t>
      </w:r>
      <w:proofErr w:type="spellStart"/>
      <w:r w:rsidR="0018134D" w:rsidRPr="005D4130">
        <w:rPr>
          <w:b/>
          <w:bCs/>
          <w:sz w:val="20"/>
          <w:szCs w:val="20"/>
          <w:lang w:val="fr-FR"/>
        </w:rPr>
        <w:t>Bevertrans</w:t>
      </w:r>
      <w:proofErr w:type="spellEnd"/>
    </w:p>
    <w:p w14:paraId="24AB1EC1" w14:textId="1EE2796E" w:rsidR="005D4130" w:rsidRPr="005D4130" w:rsidRDefault="005D4130" w:rsidP="005D4130">
      <w:pPr>
        <w:spacing w:line="360" w:lineRule="auto"/>
        <w:rPr>
          <w:sz w:val="20"/>
          <w:szCs w:val="20"/>
          <w:lang w:val="fr-FR"/>
        </w:rPr>
      </w:pPr>
      <w:proofErr w:type="spellStart"/>
      <w:r w:rsidRPr="005D4130">
        <w:rPr>
          <w:sz w:val="20"/>
          <w:szCs w:val="20"/>
          <w:lang w:val="fr-FR"/>
        </w:rPr>
        <w:t>Bevertrans</w:t>
      </w:r>
      <w:proofErr w:type="spellEnd"/>
      <w:r w:rsidRPr="005D4130">
        <w:rPr>
          <w:sz w:val="20"/>
          <w:szCs w:val="20"/>
          <w:lang w:val="fr-FR"/>
        </w:rPr>
        <w:t xml:space="preserve"> est une entreprise de transport moderne et dynamique. L'entreprise est établie à Zedelgem, stratégiquement située à l'échangeur E40/E403 (Zeebrugge est la base). Cette entreprise familiale est spécialisée dans le transport de conteneurs-citernes (produits chimiques et alimentaires) et dans le transport par benne.</w:t>
      </w:r>
    </w:p>
    <w:p w14:paraId="05DFA00A" w14:textId="77777777" w:rsidR="005D4130" w:rsidRDefault="005D4130" w:rsidP="005D4130">
      <w:pPr>
        <w:spacing w:line="360" w:lineRule="auto"/>
        <w:rPr>
          <w:sz w:val="20"/>
          <w:szCs w:val="20"/>
          <w:lang w:val="fr-FR"/>
        </w:rPr>
      </w:pPr>
    </w:p>
    <w:p w14:paraId="76299AA0" w14:textId="77777777" w:rsidR="005D4130" w:rsidRPr="00FE33DE" w:rsidRDefault="005D4130" w:rsidP="005D4130">
      <w:pPr>
        <w:spacing w:line="360" w:lineRule="auto"/>
        <w:rPr>
          <w:b/>
          <w:bCs/>
          <w:sz w:val="20"/>
          <w:szCs w:val="20"/>
          <w:lang w:val="fr-FR"/>
        </w:rPr>
      </w:pPr>
      <w:r w:rsidRPr="00FE33DE">
        <w:rPr>
          <w:b/>
          <w:bCs/>
          <w:sz w:val="20"/>
          <w:szCs w:val="20"/>
          <w:lang w:val="fr-FR"/>
        </w:rPr>
        <w:t xml:space="preserve">A propos de DKV </w:t>
      </w:r>
      <w:proofErr w:type="spellStart"/>
      <w:r w:rsidRPr="00FE33DE">
        <w:rPr>
          <w:b/>
          <w:bCs/>
          <w:sz w:val="20"/>
          <w:szCs w:val="20"/>
          <w:lang w:val="fr-FR"/>
        </w:rPr>
        <w:t>Mobility</w:t>
      </w:r>
      <w:proofErr w:type="spellEnd"/>
      <w:r w:rsidRPr="00FE33DE">
        <w:rPr>
          <w:b/>
          <w:bCs/>
          <w:sz w:val="20"/>
          <w:szCs w:val="20"/>
          <w:lang w:val="fr-FR"/>
        </w:rPr>
        <w:t>*</w:t>
      </w:r>
    </w:p>
    <w:p w14:paraId="351DDC12" w14:textId="74F18AF1" w:rsidR="005D4130" w:rsidRPr="00FE33DE" w:rsidRDefault="005D4130" w:rsidP="005D4130">
      <w:pPr>
        <w:spacing w:line="360" w:lineRule="auto"/>
        <w:rPr>
          <w:sz w:val="20"/>
          <w:szCs w:val="20"/>
          <w:lang w:val="fr-FR"/>
        </w:rPr>
      </w:pPr>
      <w:r w:rsidRPr="00FE33DE">
        <w:rPr>
          <w:sz w:val="20"/>
          <w:szCs w:val="20"/>
          <w:lang w:val="fr-FR"/>
        </w:rPr>
        <w:t>Avec ~ 3</w:t>
      </w:r>
      <w:r>
        <w:rPr>
          <w:sz w:val="20"/>
          <w:szCs w:val="20"/>
          <w:lang w:val="fr-FR"/>
        </w:rPr>
        <w:t>74</w:t>
      </w:r>
      <w:r w:rsidRPr="00FE33DE">
        <w:rPr>
          <w:sz w:val="20"/>
          <w:szCs w:val="20"/>
          <w:lang w:val="fr-FR"/>
        </w:rPr>
        <w:t xml:space="preserve"> 000 clients actifs dans plus de 50 pays de services partout en Europe et ~ 2 </w:t>
      </w:r>
      <w:r>
        <w:rPr>
          <w:sz w:val="20"/>
          <w:szCs w:val="20"/>
          <w:lang w:val="fr-FR"/>
        </w:rPr>
        <w:t>5</w:t>
      </w:r>
      <w:r w:rsidRPr="00FE33DE">
        <w:rPr>
          <w:sz w:val="20"/>
          <w:szCs w:val="20"/>
          <w:lang w:val="fr-FR"/>
        </w:rPr>
        <w:t xml:space="preserve">00 collaborateurs, DKV </w:t>
      </w:r>
      <w:proofErr w:type="spellStart"/>
      <w:r w:rsidRPr="00FE33DE">
        <w:rPr>
          <w:sz w:val="20"/>
          <w:szCs w:val="20"/>
          <w:lang w:val="fr-FR"/>
        </w:rPr>
        <w:t>Mobility</w:t>
      </w:r>
      <w:proofErr w:type="spellEnd"/>
      <w:r w:rsidRPr="00FE33DE">
        <w:rPr>
          <w:sz w:val="20"/>
          <w:szCs w:val="20"/>
          <w:lang w:val="fr-FR"/>
        </w:rPr>
        <w:t xml:space="preserve"> est une plateforme B2B leader en matière de solutions de paiement sur route. Elle est riche d’une histoire de croissance de ~ 90 ans. L’entreprise offre l’accès au plus vaste réseau d’acceptation indépendant de toute marque d’Europe qui comprend ~ 6</w:t>
      </w:r>
      <w:r>
        <w:rPr>
          <w:sz w:val="20"/>
          <w:szCs w:val="20"/>
          <w:lang w:val="fr-FR"/>
        </w:rPr>
        <w:t>8</w:t>
      </w:r>
      <w:r w:rsidRPr="00FE33DE">
        <w:rPr>
          <w:sz w:val="20"/>
          <w:szCs w:val="20"/>
          <w:lang w:val="fr-FR"/>
        </w:rPr>
        <w:t xml:space="preserve"> 000 stations-services classiques, </w:t>
      </w:r>
      <w:r>
        <w:rPr>
          <w:sz w:val="20"/>
          <w:szCs w:val="20"/>
          <w:lang w:val="fr-FR"/>
        </w:rPr>
        <w:t>736</w:t>
      </w:r>
      <w:r w:rsidRPr="00FE33DE">
        <w:rPr>
          <w:sz w:val="20"/>
          <w:szCs w:val="20"/>
          <w:lang w:val="fr-FR"/>
        </w:rPr>
        <w:t xml:space="preserve"> 000 bornes de recharge publiques et semi-publiques et 2</w:t>
      </w:r>
      <w:r>
        <w:rPr>
          <w:sz w:val="20"/>
          <w:szCs w:val="20"/>
          <w:lang w:val="fr-FR"/>
        </w:rPr>
        <w:t>3</w:t>
      </w:r>
      <w:r w:rsidRPr="00FE33DE">
        <w:rPr>
          <w:sz w:val="20"/>
          <w:szCs w:val="20"/>
          <w:lang w:val="fr-FR"/>
        </w:rPr>
        <w:t xml:space="preserve"> 000 stations-services distribuant des carburants alternatifs. DKV </w:t>
      </w:r>
      <w:proofErr w:type="spellStart"/>
      <w:r w:rsidRPr="00FE33DE">
        <w:rPr>
          <w:sz w:val="20"/>
          <w:szCs w:val="20"/>
          <w:lang w:val="fr-FR"/>
        </w:rPr>
        <w:t>Mobility</w:t>
      </w:r>
      <w:proofErr w:type="spellEnd"/>
      <w:r w:rsidRPr="00FE33DE">
        <w:rPr>
          <w:sz w:val="20"/>
          <w:szCs w:val="20"/>
          <w:lang w:val="fr-FR"/>
        </w:rPr>
        <w:t xml:space="preserve"> compte par ailleurs parmi les principaux fournisseurs européens de solutions de péage, propose des solutions de mobilité tels que des services aux véhicules à ~ 3</w:t>
      </w:r>
      <w:r>
        <w:rPr>
          <w:sz w:val="20"/>
          <w:szCs w:val="20"/>
          <w:lang w:val="fr-FR"/>
        </w:rPr>
        <w:t>4</w:t>
      </w:r>
      <w:r w:rsidRPr="00FE33DE">
        <w:rPr>
          <w:sz w:val="20"/>
          <w:szCs w:val="20"/>
          <w:lang w:val="fr-FR"/>
        </w:rPr>
        <w:t xml:space="preserve"> 000 partenaires contractuels et des solutions numériques innovantes. Sur la base de son chiffre d’affaires généré par des solutions financières, DKV </w:t>
      </w:r>
      <w:proofErr w:type="spellStart"/>
      <w:r w:rsidRPr="00FE33DE">
        <w:rPr>
          <w:sz w:val="20"/>
          <w:szCs w:val="20"/>
          <w:lang w:val="fr-FR"/>
        </w:rPr>
        <w:t>Mobility</w:t>
      </w:r>
      <w:proofErr w:type="spellEnd"/>
      <w:r w:rsidRPr="00FE33DE">
        <w:rPr>
          <w:sz w:val="20"/>
          <w:szCs w:val="20"/>
          <w:lang w:val="fr-FR"/>
        </w:rPr>
        <w:t xml:space="preserve"> se classe premier fournisseur de prestations de services en matière de restitution de la TVA. En 202</w:t>
      </w:r>
      <w:r>
        <w:rPr>
          <w:sz w:val="20"/>
          <w:szCs w:val="20"/>
          <w:lang w:val="fr-FR"/>
        </w:rPr>
        <w:t>3</w:t>
      </w:r>
      <w:r w:rsidRPr="00FE33DE">
        <w:rPr>
          <w:sz w:val="20"/>
          <w:szCs w:val="20"/>
          <w:lang w:val="fr-FR"/>
        </w:rPr>
        <w:t xml:space="preserve">, DKV </w:t>
      </w:r>
      <w:proofErr w:type="spellStart"/>
      <w:r w:rsidRPr="00FE33DE">
        <w:rPr>
          <w:sz w:val="20"/>
          <w:szCs w:val="20"/>
          <w:lang w:val="fr-FR"/>
        </w:rPr>
        <w:t>Mobility</w:t>
      </w:r>
      <w:proofErr w:type="spellEnd"/>
      <w:r w:rsidRPr="00FE33DE">
        <w:rPr>
          <w:sz w:val="20"/>
          <w:szCs w:val="20"/>
          <w:lang w:val="fr-FR"/>
        </w:rPr>
        <w:t xml:space="preserve"> a généré un volume de transactions de 17 milliards d’euros et un chiffre d’affaires de </w:t>
      </w:r>
      <w:r>
        <w:rPr>
          <w:sz w:val="20"/>
          <w:szCs w:val="20"/>
          <w:lang w:val="fr-FR"/>
        </w:rPr>
        <w:t>714</w:t>
      </w:r>
      <w:r w:rsidRPr="00FE33DE">
        <w:rPr>
          <w:sz w:val="20"/>
          <w:szCs w:val="20"/>
          <w:lang w:val="fr-FR"/>
        </w:rPr>
        <w:t xml:space="preserve"> millions d’euros. L’entreprise a pour devise : Mener la transition vers l’avenir d’une mobilité efficace et durable.</w:t>
      </w:r>
    </w:p>
    <w:p w14:paraId="55906066" w14:textId="77777777" w:rsidR="005D4130" w:rsidRDefault="005D4130" w:rsidP="005D4130">
      <w:pPr>
        <w:spacing w:line="360" w:lineRule="auto"/>
        <w:rPr>
          <w:sz w:val="18"/>
          <w:szCs w:val="18"/>
          <w:lang w:val="fr-FR"/>
        </w:rPr>
      </w:pPr>
    </w:p>
    <w:p w14:paraId="1ECF1C4C" w14:textId="77777777" w:rsidR="005D4130" w:rsidRPr="00FE33DE" w:rsidRDefault="005D4130" w:rsidP="005D4130">
      <w:pPr>
        <w:spacing w:line="360" w:lineRule="auto"/>
        <w:rPr>
          <w:b/>
          <w:bCs/>
          <w:sz w:val="20"/>
          <w:szCs w:val="20"/>
          <w:lang w:val="fr-FR"/>
        </w:rPr>
      </w:pPr>
      <w:r w:rsidRPr="00FE33DE">
        <w:rPr>
          <w:b/>
          <w:bCs/>
          <w:sz w:val="20"/>
          <w:szCs w:val="20"/>
          <w:lang w:val="fr-FR"/>
        </w:rPr>
        <w:t xml:space="preserve">Contacts pour la presse : </w:t>
      </w:r>
      <w:r w:rsidRPr="00FE33DE">
        <w:rPr>
          <w:b/>
          <w:bCs/>
          <w:sz w:val="20"/>
          <w:szCs w:val="20"/>
          <w:lang w:val="fr-FR"/>
        </w:rPr>
        <w:br/>
      </w:r>
      <w:r w:rsidRPr="00FE33DE">
        <w:rPr>
          <w:sz w:val="20"/>
          <w:szCs w:val="20"/>
          <w:lang w:val="fr-FR"/>
        </w:rPr>
        <w:t xml:space="preserve">Contact DKV </w:t>
      </w:r>
      <w:proofErr w:type="spellStart"/>
      <w:r w:rsidRPr="00FE33DE">
        <w:rPr>
          <w:sz w:val="20"/>
          <w:szCs w:val="20"/>
          <w:lang w:val="fr-FR"/>
        </w:rPr>
        <w:t>Mobility</w:t>
      </w:r>
      <w:proofErr w:type="spellEnd"/>
      <w:r w:rsidRPr="00FE33DE">
        <w:rPr>
          <w:sz w:val="20"/>
          <w:szCs w:val="20"/>
          <w:lang w:val="fr-FR"/>
        </w:rPr>
        <w:t xml:space="preserve"> : Greta </w:t>
      </w:r>
      <w:proofErr w:type="spellStart"/>
      <w:r w:rsidRPr="00FE33DE">
        <w:rPr>
          <w:sz w:val="20"/>
          <w:szCs w:val="20"/>
          <w:lang w:val="fr-FR"/>
        </w:rPr>
        <w:t>Lammerse</w:t>
      </w:r>
      <w:proofErr w:type="spellEnd"/>
      <w:r w:rsidRPr="00FE33DE">
        <w:rPr>
          <w:sz w:val="20"/>
          <w:szCs w:val="20"/>
          <w:lang w:val="fr-FR"/>
        </w:rPr>
        <w:t xml:space="preserve">, tél. : +31 252345665, </w:t>
      </w:r>
      <w:proofErr w:type="gramStart"/>
      <w:r w:rsidRPr="00FE33DE">
        <w:rPr>
          <w:sz w:val="20"/>
          <w:szCs w:val="20"/>
          <w:lang w:val="fr-FR"/>
        </w:rPr>
        <w:t>e-mail</w:t>
      </w:r>
      <w:proofErr w:type="gramEnd"/>
      <w:r w:rsidRPr="00FE33DE">
        <w:rPr>
          <w:sz w:val="20"/>
          <w:szCs w:val="20"/>
          <w:lang w:val="fr-FR"/>
        </w:rPr>
        <w:t xml:space="preserve"> : </w:t>
      </w:r>
      <w:hyperlink r:id="rId4" w:history="1">
        <w:r w:rsidRPr="00FE33DE">
          <w:rPr>
            <w:rStyle w:val="Hyperlink"/>
            <w:sz w:val="20"/>
            <w:szCs w:val="20"/>
            <w:lang w:val="fr-FR"/>
          </w:rPr>
          <w:t>Greta.Lammerse@dkv-mobility.com</w:t>
        </w:r>
      </w:hyperlink>
      <w:r w:rsidRPr="00FE33DE">
        <w:rPr>
          <w:sz w:val="20"/>
          <w:szCs w:val="20"/>
          <w:lang w:val="fr-FR"/>
        </w:rPr>
        <w:t xml:space="preserve"> </w:t>
      </w:r>
      <w:r w:rsidRPr="00FE33DE">
        <w:rPr>
          <w:sz w:val="20"/>
          <w:szCs w:val="20"/>
          <w:lang w:val="fr-FR"/>
        </w:rPr>
        <w:br/>
        <w:t xml:space="preserve">Agence RP : Square Egg Communications, Sandra Van Hauwaert, </w:t>
      </w:r>
      <w:hyperlink r:id="rId5" w:history="1">
        <w:r w:rsidRPr="00FE33DE">
          <w:rPr>
            <w:rStyle w:val="Hyperlink"/>
            <w:sz w:val="20"/>
            <w:szCs w:val="20"/>
            <w:lang w:val="fr-FR"/>
          </w:rPr>
          <w:t>sandra@square-egg.be</w:t>
        </w:r>
      </w:hyperlink>
      <w:r w:rsidRPr="00FE33DE">
        <w:rPr>
          <w:sz w:val="20"/>
          <w:szCs w:val="20"/>
          <w:lang w:val="fr-FR"/>
        </w:rPr>
        <w:t>, GSM 0497 251816</w:t>
      </w:r>
    </w:p>
    <w:p w14:paraId="073F1452" w14:textId="77777777" w:rsidR="00317194" w:rsidRPr="005D4130" w:rsidRDefault="00317194" w:rsidP="005D4130">
      <w:pPr>
        <w:spacing w:line="360" w:lineRule="auto"/>
        <w:rPr>
          <w:sz w:val="20"/>
          <w:szCs w:val="20"/>
          <w:lang w:val="fr-FR"/>
        </w:rPr>
      </w:pPr>
    </w:p>
    <w:sectPr w:rsidR="00317194" w:rsidRPr="005D4130"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4D"/>
    <w:rsid w:val="000E7871"/>
    <w:rsid w:val="001158A9"/>
    <w:rsid w:val="00152824"/>
    <w:rsid w:val="0018134D"/>
    <w:rsid w:val="002274A1"/>
    <w:rsid w:val="002C0018"/>
    <w:rsid w:val="00317194"/>
    <w:rsid w:val="0050333A"/>
    <w:rsid w:val="005D4130"/>
    <w:rsid w:val="005D7189"/>
    <w:rsid w:val="006A6ECA"/>
    <w:rsid w:val="006C4DCB"/>
    <w:rsid w:val="006E7414"/>
    <w:rsid w:val="007B5438"/>
    <w:rsid w:val="007F2028"/>
    <w:rsid w:val="008231B3"/>
    <w:rsid w:val="00881FF3"/>
    <w:rsid w:val="008924A6"/>
    <w:rsid w:val="008E54E0"/>
    <w:rsid w:val="008E77F8"/>
    <w:rsid w:val="00906959"/>
    <w:rsid w:val="009619A0"/>
    <w:rsid w:val="00966335"/>
    <w:rsid w:val="00A31F8A"/>
    <w:rsid w:val="00A742EE"/>
    <w:rsid w:val="00A90330"/>
    <w:rsid w:val="00C15630"/>
    <w:rsid w:val="00D544AE"/>
    <w:rsid w:val="00DA0CD8"/>
    <w:rsid w:val="00E76B18"/>
    <w:rsid w:val="00ED0F68"/>
    <w:rsid w:val="00F434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F202"/>
  <w15:chartTrackingRefBased/>
  <w15:docId w15:val="{2CB3939D-2EAA-0545-A3E8-9BFBD052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3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3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3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3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3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3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3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3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3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3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3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3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3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3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3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34D"/>
    <w:rPr>
      <w:rFonts w:eastAsiaTheme="majorEastAsia" w:cstheme="majorBidi"/>
      <w:color w:val="272727" w:themeColor="text1" w:themeTint="D8"/>
    </w:rPr>
  </w:style>
  <w:style w:type="paragraph" w:styleId="Titel">
    <w:name w:val="Title"/>
    <w:basedOn w:val="Standaard"/>
    <w:next w:val="Standaard"/>
    <w:link w:val="TitelChar"/>
    <w:uiPriority w:val="10"/>
    <w:qFormat/>
    <w:rsid w:val="001813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3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34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3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34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8134D"/>
    <w:rPr>
      <w:i/>
      <w:iCs/>
      <w:color w:val="404040" w:themeColor="text1" w:themeTint="BF"/>
    </w:rPr>
  </w:style>
  <w:style w:type="paragraph" w:styleId="Lijstalinea">
    <w:name w:val="List Paragraph"/>
    <w:basedOn w:val="Standaard"/>
    <w:uiPriority w:val="34"/>
    <w:qFormat/>
    <w:rsid w:val="0018134D"/>
    <w:pPr>
      <w:ind w:left="720"/>
      <w:contextualSpacing/>
    </w:pPr>
  </w:style>
  <w:style w:type="character" w:styleId="Intensievebenadrukking">
    <w:name w:val="Intense Emphasis"/>
    <w:basedOn w:val="Standaardalinea-lettertype"/>
    <w:uiPriority w:val="21"/>
    <w:qFormat/>
    <w:rsid w:val="0018134D"/>
    <w:rPr>
      <w:i/>
      <w:iCs/>
      <w:color w:val="0F4761" w:themeColor="accent1" w:themeShade="BF"/>
    </w:rPr>
  </w:style>
  <w:style w:type="paragraph" w:styleId="Duidelijkcitaat">
    <w:name w:val="Intense Quote"/>
    <w:basedOn w:val="Standaard"/>
    <w:next w:val="Standaard"/>
    <w:link w:val="DuidelijkcitaatChar"/>
    <w:uiPriority w:val="30"/>
    <w:qFormat/>
    <w:rsid w:val="00181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34D"/>
    <w:rPr>
      <w:i/>
      <w:iCs/>
      <w:color w:val="0F4761" w:themeColor="accent1" w:themeShade="BF"/>
    </w:rPr>
  </w:style>
  <w:style w:type="character" w:styleId="Intensieveverwijzing">
    <w:name w:val="Intense Reference"/>
    <w:basedOn w:val="Standaardalinea-lettertype"/>
    <w:uiPriority w:val="32"/>
    <w:qFormat/>
    <w:rsid w:val="0018134D"/>
    <w:rPr>
      <w:b/>
      <w:bCs/>
      <w:smallCaps/>
      <w:color w:val="0F4761" w:themeColor="accent1" w:themeShade="BF"/>
      <w:spacing w:val="5"/>
    </w:rPr>
  </w:style>
  <w:style w:type="character" w:styleId="Hyperlink">
    <w:name w:val="Hyperlink"/>
    <w:basedOn w:val="Standaardalinea-lettertype"/>
    <w:uiPriority w:val="99"/>
    <w:unhideWhenUsed/>
    <w:rsid w:val="0018134D"/>
    <w:rPr>
      <w:color w:val="467886" w:themeColor="hyperlink"/>
      <w:u w:val="single"/>
    </w:rPr>
  </w:style>
  <w:style w:type="paragraph" w:styleId="Normaalweb">
    <w:name w:val="Normal (Web)"/>
    <w:basedOn w:val="Standaard"/>
    <w:uiPriority w:val="99"/>
    <w:unhideWhenUsed/>
    <w:rsid w:val="00F4345F"/>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hyperlink" Target="mailto:Greta.Lammerse@dkv-mobilit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4</cp:revision>
  <dcterms:created xsi:type="dcterms:W3CDTF">2024-10-22T14:28:00Z</dcterms:created>
  <dcterms:modified xsi:type="dcterms:W3CDTF">2024-10-28T14:48:00Z</dcterms:modified>
</cp:coreProperties>
</file>